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2DA2" w:rsidRPr="00B72DA2" w:rsidRDefault="00B72DA2" w:rsidP="00B72DA2">
      <w:pPr>
        <w:pStyle w:val="Header"/>
        <w:tabs>
          <w:tab w:val="right" w:pos="8280"/>
          <w:tab w:val="right" w:pos="9639"/>
        </w:tabs>
        <w:jc w:val="both"/>
        <w:rPr>
          <w:rFonts w:eastAsiaTheme="minorEastAsia" w:cs="Arial"/>
          <w:noProof w:val="0"/>
          <w:sz w:val="24"/>
          <w:lang w:eastAsia="zh-CN"/>
        </w:rPr>
      </w:pPr>
      <w:bookmarkStart w:id="0" w:name="_Toc193024528"/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94</w:t>
      </w:r>
      <w:r w:rsidR="00191CF7">
        <w:rPr>
          <w:rFonts w:cs="Arial"/>
          <w:sz w:val="24"/>
          <w:szCs w:val="24"/>
          <w:lang w:eastAsia="zh-CN"/>
        </w:rPr>
        <w:t>bis</w:t>
      </w:r>
      <w:r>
        <w:rPr>
          <w:rFonts w:cs="Arial" w:hint="eastAsia"/>
          <w:sz w:val="24"/>
          <w:szCs w:val="24"/>
          <w:lang w:eastAsia="zh-CN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>
        <w:rPr>
          <w:rFonts w:eastAsiaTheme="minorEastAsia" w:cs="Arial" w:hint="eastAsia"/>
          <w:noProof w:val="0"/>
          <w:sz w:val="24"/>
          <w:lang w:eastAsia="zh-CN"/>
        </w:rPr>
        <w:t xml:space="preserve">            </w:t>
      </w:r>
      <w:r w:rsidRPr="00D424DF">
        <w:rPr>
          <w:rFonts w:cs="Arial"/>
          <w:noProof w:val="0"/>
          <w:sz w:val="24"/>
        </w:rPr>
        <w:t>R4-</w:t>
      </w:r>
      <w:r>
        <w:rPr>
          <w:rFonts w:cs="Arial" w:hint="eastAsia"/>
          <w:noProof w:val="0"/>
          <w:sz w:val="24"/>
          <w:lang w:eastAsia="zh-CN"/>
        </w:rPr>
        <w:t>200</w:t>
      </w:r>
      <w:r w:rsidR="00A73B2B">
        <w:rPr>
          <w:rFonts w:cs="Arial"/>
          <w:noProof w:val="0"/>
          <w:sz w:val="24"/>
          <w:lang w:eastAsia="zh-CN"/>
        </w:rPr>
        <w:t>4914</w:t>
      </w:r>
      <w:bookmarkStart w:id="1" w:name="_GoBack"/>
      <w:bookmarkEnd w:id="1"/>
    </w:p>
    <w:p w:rsidR="00B72DA2" w:rsidRPr="00191CF7" w:rsidRDefault="00191CF7" w:rsidP="00B72DA2">
      <w:pPr>
        <w:pStyle w:val="Header"/>
        <w:tabs>
          <w:tab w:val="right" w:pos="8280"/>
          <w:tab w:val="right" w:pos="9639"/>
        </w:tabs>
        <w:jc w:val="both"/>
        <w:rPr>
          <w:rFonts w:eastAsiaTheme="minorEastAsia" w:cs="Arial"/>
          <w:noProof w:val="0"/>
          <w:sz w:val="24"/>
          <w:lang w:eastAsia="zh-CN"/>
        </w:rPr>
      </w:pPr>
      <w:r w:rsidRPr="00191CF7">
        <w:rPr>
          <w:rFonts w:cs="Arial"/>
          <w:noProof w:val="0"/>
          <w:sz w:val="24"/>
          <w:lang w:eastAsia="zh-CN"/>
        </w:rPr>
        <w:t>Electrical Meeting</w:t>
      </w:r>
      <w:r w:rsidR="00B72DA2">
        <w:rPr>
          <w:rFonts w:cs="Arial" w:hint="eastAsia"/>
          <w:noProof w:val="0"/>
          <w:sz w:val="24"/>
          <w:lang w:eastAsia="zh-CN"/>
        </w:rPr>
        <w:t>, 2</w:t>
      </w:r>
      <w:r>
        <w:rPr>
          <w:rFonts w:cs="Arial"/>
          <w:noProof w:val="0"/>
          <w:sz w:val="24"/>
          <w:lang w:eastAsia="zh-CN"/>
        </w:rPr>
        <w:t>0</w:t>
      </w:r>
      <w:r w:rsidR="00C51E7B" w:rsidRPr="00191CF7">
        <w:rPr>
          <w:rFonts w:eastAsiaTheme="minorEastAsia" w:cs="Arial" w:hint="eastAsia"/>
          <w:noProof w:val="0"/>
          <w:sz w:val="24"/>
          <w:vertAlign w:val="superscript"/>
          <w:lang w:eastAsia="zh-CN"/>
        </w:rPr>
        <w:t>th</w:t>
      </w:r>
      <w:r w:rsidR="00B72DA2">
        <w:rPr>
          <w:rFonts w:cs="Arial" w:hint="eastAsia"/>
          <w:noProof w:val="0"/>
          <w:sz w:val="24"/>
          <w:lang w:eastAsia="zh-CN"/>
        </w:rPr>
        <w:t xml:space="preserve"> </w:t>
      </w:r>
      <w:r>
        <w:rPr>
          <w:rFonts w:cs="Arial"/>
          <w:noProof w:val="0"/>
          <w:sz w:val="24"/>
          <w:lang w:eastAsia="zh-CN"/>
        </w:rPr>
        <w:t>April</w:t>
      </w:r>
      <w:r w:rsidR="00C51E7B">
        <w:rPr>
          <w:rFonts w:eastAsiaTheme="minorEastAsia" w:cs="Arial" w:hint="eastAsia"/>
          <w:noProof w:val="0"/>
          <w:sz w:val="24"/>
          <w:lang w:eastAsia="zh-CN"/>
        </w:rPr>
        <w:t xml:space="preserve"> </w:t>
      </w:r>
      <w:r w:rsidR="00C51E7B">
        <w:rPr>
          <w:rFonts w:cs="Arial"/>
          <w:noProof w:val="0"/>
          <w:sz w:val="24"/>
          <w:lang w:eastAsia="zh-CN"/>
        </w:rPr>
        <w:t>–</w:t>
      </w:r>
      <w:r w:rsidR="00B72DA2">
        <w:rPr>
          <w:rFonts w:cs="Arial" w:hint="eastAsia"/>
          <w:noProof w:val="0"/>
          <w:sz w:val="24"/>
          <w:lang w:eastAsia="zh-CN"/>
        </w:rPr>
        <w:t xml:space="preserve"> </w:t>
      </w:r>
      <w:r w:rsidR="00EA6A1D">
        <w:rPr>
          <w:rFonts w:eastAsiaTheme="minorEastAsia" w:cs="Arial"/>
          <w:noProof w:val="0"/>
          <w:sz w:val="24"/>
          <w:lang w:eastAsia="zh-CN"/>
        </w:rPr>
        <w:t>3</w:t>
      </w:r>
      <w:r>
        <w:rPr>
          <w:rFonts w:eastAsiaTheme="minorEastAsia" w:cs="Arial"/>
          <w:noProof w:val="0"/>
          <w:sz w:val="24"/>
          <w:lang w:eastAsia="zh-CN"/>
        </w:rPr>
        <w:t>0</w:t>
      </w:r>
      <w:r w:rsidRPr="00191CF7">
        <w:rPr>
          <w:rFonts w:eastAsiaTheme="minorEastAsia" w:cs="Arial"/>
          <w:noProof w:val="0"/>
          <w:sz w:val="24"/>
          <w:vertAlign w:val="superscript"/>
          <w:lang w:eastAsia="zh-CN"/>
        </w:rPr>
        <w:t>th</w:t>
      </w:r>
      <w:r w:rsidR="00C51E7B">
        <w:rPr>
          <w:rFonts w:eastAsiaTheme="minorEastAsia" w:cs="Arial" w:hint="eastAsia"/>
          <w:noProof w:val="0"/>
          <w:sz w:val="24"/>
          <w:lang w:eastAsia="zh-CN"/>
        </w:rPr>
        <w:t xml:space="preserve"> </w:t>
      </w:r>
      <w:r>
        <w:rPr>
          <w:rFonts w:cs="Arial"/>
          <w:noProof w:val="0"/>
          <w:sz w:val="24"/>
          <w:lang w:eastAsia="zh-CN"/>
        </w:rPr>
        <w:t>April</w:t>
      </w:r>
      <w:r w:rsidR="00B72DA2">
        <w:rPr>
          <w:rFonts w:cs="Arial" w:hint="eastAsia"/>
          <w:noProof w:val="0"/>
          <w:sz w:val="24"/>
          <w:lang w:eastAsia="zh-CN"/>
        </w:rPr>
        <w:t>, 2020</w:t>
      </w:r>
    </w:p>
    <w:p w:rsidR="00B72DA2" w:rsidRPr="002D6524" w:rsidRDefault="00B72DA2" w:rsidP="00B72DA2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B72DA2" w:rsidRPr="00542E04" w:rsidRDefault="00B72DA2" w:rsidP="00B72DA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191CF7">
        <w:rPr>
          <w:rFonts w:ascii="Arial" w:hAnsi="Arial" w:cs="Arial"/>
          <w:b/>
          <w:sz w:val="24"/>
          <w:lang w:eastAsia="zh-CN"/>
        </w:rPr>
        <w:t>6</w:t>
      </w:r>
      <w:r w:rsidRPr="00542E04">
        <w:rPr>
          <w:rFonts w:ascii="Arial" w:hAnsi="Arial" w:cs="Arial"/>
          <w:b/>
          <w:sz w:val="24"/>
        </w:rPr>
        <w:t>.17.2</w:t>
      </w:r>
      <w:r>
        <w:rPr>
          <w:rFonts w:ascii="Arial" w:hAnsi="Arial" w:cs="Arial" w:hint="eastAsia"/>
          <w:b/>
          <w:sz w:val="24"/>
          <w:lang w:eastAsia="zh-CN"/>
        </w:rPr>
        <w:t>.1.</w:t>
      </w:r>
      <w:r w:rsidR="00191CF7">
        <w:rPr>
          <w:rFonts w:ascii="Arial" w:hAnsi="Arial" w:cs="Arial"/>
          <w:b/>
          <w:sz w:val="24"/>
          <w:lang w:eastAsia="zh-CN"/>
        </w:rPr>
        <w:t>2</w:t>
      </w:r>
    </w:p>
    <w:p w:rsidR="00B72DA2" w:rsidRPr="002C1654" w:rsidRDefault="00B72DA2" w:rsidP="00B72DA2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B72DA2" w:rsidRPr="002C1654" w:rsidRDefault="00B72DA2" w:rsidP="00B72DA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191CF7" w:rsidRPr="00191CF7">
        <w:rPr>
          <w:rFonts w:ascii="Arial" w:hAnsi="Arial" w:cs="Arial"/>
          <w:b/>
          <w:sz w:val="24"/>
        </w:rPr>
        <w:t>Simulation results for UE demodulation requirements under HST SFN</w:t>
      </w:r>
    </w:p>
    <w:p w:rsidR="00B72DA2" w:rsidRPr="00146B4F" w:rsidRDefault="00B72DA2" w:rsidP="00B72DA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050348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 xml:space="preserve">. </w:t>
      </w:r>
      <w:r w:rsidR="00FA48A0">
        <w:rPr>
          <w:lang w:val="en-US" w:eastAsia="zh-CN"/>
        </w:rPr>
        <w:t xml:space="preserve">In this contribution, we </w:t>
      </w:r>
      <w:r w:rsidR="003D7EE3">
        <w:t>provide simulation results</w:t>
      </w:r>
      <w:r w:rsidR="003D7EE3">
        <w:rPr>
          <w:lang w:val="en-US" w:eastAsia="zh-CN"/>
        </w:rPr>
        <w:t xml:space="preserve"> </w:t>
      </w:r>
      <w:r w:rsidR="00576BFC">
        <w:rPr>
          <w:lang w:val="en-US" w:eastAsia="zh-CN"/>
        </w:rPr>
        <w:t>f</w:t>
      </w:r>
      <w:r w:rsidR="00915CA0">
        <w:t xml:space="preserve">or HST – </w:t>
      </w:r>
      <w:r w:rsidR="00F01434">
        <w:t>SFN</w:t>
      </w:r>
      <w:r w:rsidR="00915CA0">
        <w:t xml:space="preserve"> channels based on the assumptions agreed in RAN4#9</w:t>
      </w:r>
      <w:r w:rsidR="00191CF7">
        <w:t>4e</w:t>
      </w:r>
      <w:r w:rsidR="00915CA0">
        <w:t xml:space="preserve"> found in </w:t>
      </w:r>
      <w:r w:rsidR="00915CA0">
        <w:fldChar w:fldCharType="begin"/>
      </w:r>
      <w:r w:rsidR="00915CA0">
        <w:instrText xml:space="preserve"> REF _Ref22139051 \r \h </w:instrText>
      </w:r>
      <w:r w:rsidR="00915CA0">
        <w:fldChar w:fldCharType="separate"/>
      </w:r>
      <w:r w:rsidR="00915CA0">
        <w:t>[1]</w:t>
      </w:r>
      <w:r w:rsidR="00915CA0">
        <w:fldChar w:fldCharType="end"/>
      </w:r>
      <w:r w:rsidR="00915CA0">
        <w:t>.</w:t>
      </w:r>
    </w:p>
    <w:p w:rsidR="00AD121F" w:rsidRDefault="00AD121F" w:rsidP="00AD121F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4" w:name="OLE_LINK1"/>
      <w:bookmarkStart w:id="5" w:name="OLE_LINK2"/>
      <w:r>
        <w:rPr>
          <w:lang w:val="en-US" w:eastAsia="zh-CN"/>
        </w:rPr>
        <w:t>Common test setup</w:t>
      </w: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 xml:space="preserve">Simulation assumption for </w:t>
      </w:r>
      <w:r w:rsidR="004C0478">
        <w:rPr>
          <w:lang w:eastAsia="zh-CN"/>
        </w:rPr>
        <w:t>HST</w:t>
      </w:r>
      <w:r w:rsidR="002B6530">
        <w:rPr>
          <w:lang w:eastAsia="zh-CN"/>
        </w:rPr>
        <w:t>-</w:t>
      </w:r>
      <w:r w:rsidR="004C0478">
        <w:rPr>
          <w:lang w:eastAsia="zh-CN"/>
        </w:rPr>
        <w:t>SFN</w:t>
      </w:r>
      <w:r w:rsidRPr="00343A05">
        <w:rPr>
          <w:lang w:eastAsia="zh-CN"/>
        </w:rPr>
        <w:t xml:space="preserve">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3036"/>
        <w:gridCol w:w="2710"/>
      </w:tblGrid>
      <w:tr w:rsidR="00C53F01" w:rsidRPr="00F54FA7" w:rsidTr="00C53F01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C53F01" w:rsidRPr="00F54FA7" w:rsidTr="00C53F01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FDD 15KHz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TDD 30KHz SCS</w:t>
            </w:r>
          </w:p>
        </w:tc>
      </w:tr>
      <w:tr w:rsidR="00C53F01" w:rsidRPr="00F54FA7" w:rsidTr="00F54FA7">
        <w:trPr>
          <w:trHeight w:val="26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2; 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1</w:t>
            </w:r>
          </w:p>
        </w:tc>
      </w:tr>
      <w:tr w:rsidR="00C53F01" w:rsidRPr="00F54FA7" w:rsidTr="00203D73">
        <w:trPr>
          <w:trHeight w:val="36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1+1+1</w:t>
            </w:r>
          </w:p>
        </w:tc>
      </w:tr>
      <w:tr w:rsidR="00C53F01" w:rsidRPr="00F54FA7" w:rsidTr="00203D73">
        <w:trPr>
          <w:trHeight w:val="40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7D1S2U, S: 6D 4G 4U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191CF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 13 based on 64QAM table</w:t>
            </w:r>
          </w:p>
        </w:tc>
      </w:tr>
      <w:tr w:rsidR="00C53F01" w:rsidRPr="00F54FA7" w:rsidTr="00C53F01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HST-SFN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10ms, 2slot pattern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 and Dmin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Ds=700m, Dmin=150m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 = 2</w:t>
            </w:r>
          </w:p>
        </w:tc>
      </w:tr>
      <w:tr w:rsidR="00C53F01" w:rsidRPr="00F54FA7" w:rsidTr="00C53F01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40MHz</w:t>
            </w:r>
          </w:p>
        </w:tc>
      </w:tr>
      <w:tr w:rsidR="006F7914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F54FA7" w:rsidRDefault="006F7914" w:rsidP="006F7914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191CF7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>
              <w:t>Option 1: 870</w:t>
            </w:r>
            <w:r w:rsidR="006F7914" w:rsidRPr="00300B1E">
              <w:t>Hz</w:t>
            </w:r>
          </w:p>
          <w:p w:rsidR="00B72DA2" w:rsidRPr="00300B1E" w:rsidRDefault="00B72DA2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>
              <w:rPr>
                <w:rFonts w:hint="eastAsia"/>
                <w:lang w:eastAsia="zh-CN"/>
              </w:rPr>
              <w:t>O</w:t>
            </w:r>
            <w:r w:rsidR="00191CF7">
              <w:rPr>
                <w:rFonts w:hint="eastAsia"/>
                <w:lang w:eastAsia="zh-CN"/>
              </w:rPr>
              <w:t xml:space="preserve">ption </w:t>
            </w:r>
            <w:r w:rsidR="00191CF7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 851Hz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6F7914">
            <w:pPr>
              <w:widowControl w:val="0"/>
              <w:numPr>
                <w:ilvl w:val="0"/>
                <w:numId w:val="47"/>
              </w:numPr>
              <w:spacing w:after="0"/>
            </w:pPr>
            <w:r w:rsidRPr="00300B1E">
              <w:t>Option 1: 1</w:t>
            </w:r>
            <w:r w:rsidR="00B72DA2">
              <w:rPr>
                <w:rFonts w:hint="eastAsia"/>
                <w:lang w:eastAsia="zh-CN"/>
              </w:rPr>
              <w:t>500</w:t>
            </w:r>
            <w:r w:rsidRPr="00300B1E">
              <w:t xml:space="preserve">Hz </w:t>
            </w:r>
          </w:p>
          <w:p w:rsidR="006F7914" w:rsidRPr="00300B1E" w:rsidRDefault="006F7914" w:rsidP="00B72DA2">
            <w:pPr>
              <w:widowControl w:val="0"/>
              <w:numPr>
                <w:ilvl w:val="0"/>
                <w:numId w:val="47"/>
              </w:numPr>
              <w:spacing w:after="0"/>
            </w:pPr>
            <w:r w:rsidRPr="00300B1E">
              <w:t>Option 2: 1</w:t>
            </w:r>
            <w:r w:rsidR="00B72DA2">
              <w:rPr>
                <w:rFonts w:hint="eastAsia"/>
                <w:lang w:eastAsia="zh-CN"/>
              </w:rPr>
              <w:t>667</w:t>
            </w:r>
            <w:r w:rsidRPr="00300B1E">
              <w:t>Hz</w:t>
            </w:r>
          </w:p>
        </w:tc>
      </w:tr>
      <w:tr w:rsidR="00C53F01" w:rsidRPr="00F54FA7" w:rsidTr="00203D73">
        <w:trPr>
          <w:trHeight w:val="32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SNR @70% of maximum throughput</w:t>
            </w:r>
          </w:p>
        </w:tc>
      </w:tr>
    </w:tbl>
    <w:p w:rsidR="00343A05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lastRenderedPageBreak/>
        <w:t>Simulation results</w:t>
      </w:r>
    </w:p>
    <w:p w:rsidR="00343A05" w:rsidRDefault="00343A05" w:rsidP="00343A05">
      <w:pPr>
        <w:pStyle w:val="Heading2"/>
      </w:pPr>
      <w:r>
        <w:t>TDD Simulation results</w:t>
      </w:r>
    </w:p>
    <w:p w:rsidR="00D01875" w:rsidRDefault="00D01875" w:rsidP="00D01875">
      <w:r w:rsidRPr="00D01875">
        <w:rPr>
          <w:noProof/>
          <w:lang w:val="en-US" w:eastAsia="zh-CN"/>
        </w:rPr>
        <w:drawing>
          <wp:inline distT="0" distB="0" distL="0" distR="0" wp14:anchorId="7F57AA2F" wp14:editId="6128C795">
            <wp:extent cx="3077210" cy="230662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859" cy="231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875">
        <w:rPr>
          <w:noProof/>
          <w:lang w:val="en-US" w:eastAsia="zh-CN"/>
        </w:rPr>
        <w:drawing>
          <wp:inline distT="0" distB="0" distL="0" distR="0" wp14:anchorId="747D785E" wp14:editId="0C7F94CE">
            <wp:extent cx="3069204" cy="230062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379" cy="23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A00" w:rsidRPr="007F1A00" w:rsidRDefault="007F1A00" w:rsidP="007F1A00">
      <w:pPr>
        <w:ind w:left="1136" w:firstLine="284"/>
      </w:pPr>
      <w:r>
        <w:rPr>
          <w:noProof/>
          <w:lang w:val="en-US" w:eastAsia="zh-CN"/>
        </w:rPr>
        <w:t>Figure 3-2:TDD Simulation results for NR PDSCH under HST SFN</w:t>
      </w:r>
    </w:p>
    <w:p w:rsidR="00343A05" w:rsidRDefault="00343A05" w:rsidP="00343A05">
      <w:pPr>
        <w:pStyle w:val="Heading2"/>
      </w:pPr>
      <w:r w:rsidRPr="002037D2">
        <w:t>Summary of @ 70% of max throughput</w:t>
      </w:r>
    </w:p>
    <w:p w:rsidR="00AF4D8B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471485">
        <w:rPr>
          <w:rFonts w:hint="eastAsia"/>
          <w:lang w:eastAsia="zh-CN"/>
        </w:rPr>
        <w:t>2</w:t>
      </w:r>
      <w:r w:rsidRPr="00343A05">
        <w:rPr>
          <w:lang w:eastAsia="zh-CN"/>
        </w:rPr>
        <w:t xml:space="preserve">: Ideal Simulation results for NR PDSCH under </w:t>
      </w:r>
      <w:r w:rsidR="00396B1B">
        <w:rPr>
          <w:lang w:eastAsia="zh-CN"/>
        </w:rPr>
        <w:t>HST-SFN</w:t>
      </w:r>
      <w:r w:rsidRPr="00343A05">
        <w:rPr>
          <w:lang w:eastAsia="zh-CN"/>
        </w:rPr>
        <w:t xml:space="preserve"> channel</w:t>
      </w:r>
      <w:r w:rsidR="007A5FDA">
        <w:rPr>
          <w:lang w:eastAsia="zh-CN"/>
        </w:rPr>
        <w:t xml:space="preserve"> </w:t>
      </w:r>
      <w:r w:rsidR="007A5FDA" w:rsidRPr="007A5FDA">
        <w:rPr>
          <w:color w:val="FF0000"/>
          <w:lang w:eastAsia="zh-CN"/>
        </w:rPr>
        <w:t>(to be updated)</w:t>
      </w:r>
    </w:p>
    <w:p w:rsidR="00396B1B" w:rsidRDefault="00396B1B" w:rsidP="001526F7">
      <w:pPr>
        <w:jc w:val="center"/>
        <w:rPr>
          <w:lang w:val="en-US" w:eastAsia="zh-C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72"/>
        <w:gridCol w:w="1701"/>
        <w:gridCol w:w="661"/>
        <w:gridCol w:w="1234"/>
      </w:tblGrid>
      <w:tr w:rsidR="00396B1B" w:rsidRPr="009F516E" w:rsidTr="00471485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870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851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D904FF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1500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11.8</w:t>
            </w: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9.1</w:t>
            </w: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C379F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12.3</w:t>
            </w: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661" w:type="dxa"/>
            <w:vMerge w:val="restart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vMerge w:val="restart"/>
            <w:shd w:val="clear" w:color="auto" w:fill="auto"/>
            <w:vAlign w:val="center"/>
          </w:tcPr>
          <w:p w:rsidR="00C379F5" w:rsidRPr="0049214A" w:rsidRDefault="00C379F5" w:rsidP="00D01875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9.5</w:t>
            </w: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23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D01875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C379F5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vMerge/>
            <w:shd w:val="clear" w:color="auto" w:fill="auto"/>
            <w:vAlign w:val="center"/>
          </w:tcPr>
          <w:p w:rsidR="00C379F5" w:rsidRPr="009F516E" w:rsidRDefault="00C379F5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vMerge/>
            <w:shd w:val="clear" w:color="auto" w:fill="auto"/>
            <w:vAlign w:val="center"/>
          </w:tcPr>
          <w:p w:rsidR="00C379F5" w:rsidRPr="0049214A" w:rsidRDefault="00C379F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</w:tbl>
    <w:p w:rsidR="001909B3" w:rsidRDefault="001909B3" w:rsidP="00C0117F">
      <w:pPr>
        <w:rPr>
          <w:noProof/>
          <w:lang w:val="en-US" w:eastAsia="zh-CN"/>
        </w:rPr>
      </w:pPr>
    </w:p>
    <w:bookmarkEnd w:id="4"/>
    <w:bookmarkEnd w:id="5"/>
    <w:p w:rsidR="00343A05" w:rsidRPr="00146B4F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lastRenderedPageBreak/>
        <w:t>Conclusion</w:t>
      </w:r>
    </w:p>
    <w:p w:rsidR="00A122C8" w:rsidRDefault="00343A05" w:rsidP="00343A05">
      <w:pPr>
        <w:tabs>
          <w:tab w:val="left" w:pos="709"/>
        </w:tabs>
        <w:spacing w:before="60" w:after="60"/>
        <w:jc w:val="both"/>
        <w:rPr>
          <w:lang w:eastAsia="zh-CN"/>
        </w:rPr>
      </w:pPr>
      <w:r w:rsidRPr="00A87186">
        <w:t>In this contribution we provid</w:t>
      </w:r>
      <w:r>
        <w:t>e</w:t>
      </w:r>
      <w:r w:rsidRPr="00A87186">
        <w:t xml:space="preserve"> simulation results for </w:t>
      </w:r>
      <w:r w:rsidR="007B25CD">
        <w:t xml:space="preserve">HST – </w:t>
      </w:r>
      <w:r w:rsidR="00396B1B">
        <w:t>SFN</w:t>
      </w:r>
      <w:r w:rsidR="007B25CD">
        <w:t xml:space="preserve"> channels.</w:t>
      </w:r>
    </w:p>
    <w:p w:rsidR="0001565F" w:rsidRPr="004A3E04" w:rsidRDefault="0001565F" w:rsidP="0013204A">
      <w:pPr>
        <w:pStyle w:val="Heading1"/>
        <w:rPr>
          <w:rFonts w:ascii="Times New Roman" w:eastAsia="SimSu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7657D" w:rsidRPr="0017657D" w:rsidRDefault="0017657D" w:rsidP="0017657D">
      <w:pPr>
        <w:numPr>
          <w:ilvl w:val="0"/>
          <w:numId w:val="16"/>
        </w:numPr>
        <w:rPr>
          <w:lang w:val="en-US" w:eastAsia="zh-CN"/>
        </w:rPr>
      </w:pPr>
      <w:r w:rsidRPr="0017657D">
        <w:rPr>
          <w:lang w:val="en-US" w:eastAsia="zh-CN"/>
        </w:rPr>
        <w:t>R4-1915926</w:t>
      </w:r>
      <w:r>
        <w:rPr>
          <w:lang w:val="en-US" w:eastAsia="zh-CN"/>
        </w:rPr>
        <w:t xml:space="preserve"> ,</w:t>
      </w:r>
      <w:r w:rsidRPr="0017657D">
        <w:t xml:space="preserve"> </w:t>
      </w:r>
      <w:r w:rsidRPr="0017657D">
        <w:rPr>
          <w:lang w:val="en-US" w:eastAsia="zh-CN"/>
        </w:rPr>
        <w:t>Draft WF on UE demodulation for NR HST</w:t>
      </w:r>
      <w:r>
        <w:rPr>
          <w:lang w:val="en-US" w:eastAsia="zh-CN"/>
        </w:rPr>
        <w:t>, RAN4#93, CMCC</w:t>
      </w:r>
    </w:p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</w:t>
      </w:r>
      <w:r w:rsidR="00191CF7">
        <w:rPr>
          <w:lang w:val="en-US" w:eastAsia="zh-CN"/>
        </w:rPr>
        <w:t>2002418</w:t>
      </w:r>
      <w:r>
        <w:rPr>
          <w:lang w:val="en-US" w:eastAsia="zh-CN"/>
        </w:rPr>
        <w:t xml:space="preserve">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191CF7">
        <w:rPr>
          <w:lang w:val="en-US" w:eastAsia="zh-CN"/>
        </w:rPr>
        <w:t>94e</w:t>
      </w:r>
      <w:r w:rsidR="00443129">
        <w:rPr>
          <w:lang w:val="en-US" w:eastAsia="zh-CN"/>
        </w:rPr>
        <w:t>, CMCC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D3C" w:rsidRDefault="003F6D3C">
      <w:r>
        <w:separator/>
      </w:r>
    </w:p>
  </w:endnote>
  <w:endnote w:type="continuationSeparator" w:id="0">
    <w:p w:rsidR="003F6D3C" w:rsidRDefault="003F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D3C" w:rsidRDefault="003F6D3C">
      <w:r>
        <w:separator/>
      </w:r>
    </w:p>
  </w:footnote>
  <w:footnote w:type="continuationSeparator" w:id="0">
    <w:p w:rsidR="003F6D3C" w:rsidRDefault="003F6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143F2"/>
    <w:multiLevelType w:val="hybridMultilevel"/>
    <w:tmpl w:val="B802CA26"/>
    <w:lvl w:ilvl="0" w:tplc="A920A1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6C8A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29A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00D9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A61F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0072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A00F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5CD6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7467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5F4AC7"/>
    <w:multiLevelType w:val="hybridMultilevel"/>
    <w:tmpl w:val="D21E8632"/>
    <w:lvl w:ilvl="0" w:tplc="B638F2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B6B0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AC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683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0DF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C3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68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6AEC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A0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4"/>
  </w:num>
  <w:num w:numId="5">
    <w:abstractNumId w:val="27"/>
  </w:num>
  <w:num w:numId="6">
    <w:abstractNumId w:val="1"/>
  </w:num>
  <w:num w:numId="7">
    <w:abstractNumId w:val="7"/>
  </w:num>
  <w:num w:numId="8">
    <w:abstractNumId w:val="20"/>
  </w:num>
  <w:num w:numId="9">
    <w:abstractNumId w:val="24"/>
  </w:num>
  <w:num w:numId="10">
    <w:abstractNumId w:val="23"/>
  </w:num>
  <w:num w:numId="11">
    <w:abstractNumId w:val="17"/>
  </w:num>
  <w:num w:numId="12">
    <w:abstractNumId w:val="30"/>
  </w:num>
  <w:num w:numId="13">
    <w:abstractNumId w:val="8"/>
  </w:num>
  <w:num w:numId="14">
    <w:abstractNumId w:val="26"/>
  </w:num>
  <w:num w:numId="15">
    <w:abstractNumId w:val="28"/>
  </w:num>
  <w:num w:numId="16">
    <w:abstractNumId w:val="10"/>
  </w:num>
  <w:num w:numId="17">
    <w:abstractNumId w:val="5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5"/>
  </w:num>
  <w:num w:numId="33">
    <w:abstractNumId w:val="22"/>
  </w:num>
  <w:num w:numId="34">
    <w:abstractNumId w:val="21"/>
  </w:num>
  <w:num w:numId="35">
    <w:abstractNumId w:val="29"/>
  </w:num>
  <w:num w:numId="36">
    <w:abstractNumId w:val="14"/>
  </w:num>
  <w:num w:numId="37">
    <w:abstractNumId w:val="0"/>
  </w:num>
  <w:num w:numId="38">
    <w:abstractNumId w:val="18"/>
  </w:num>
  <w:num w:numId="39">
    <w:abstractNumId w:val="19"/>
  </w:num>
  <w:num w:numId="40">
    <w:abstractNumId w:val="25"/>
  </w:num>
  <w:num w:numId="41">
    <w:abstractNumId w:val="32"/>
  </w:num>
  <w:num w:numId="42">
    <w:abstractNumId w:val="4"/>
  </w:num>
  <w:num w:numId="43">
    <w:abstractNumId w:val="11"/>
  </w:num>
  <w:num w:numId="44">
    <w:abstractNumId w:val="9"/>
  </w:num>
  <w:num w:numId="45">
    <w:abstractNumId w:val="16"/>
  </w:num>
  <w:num w:numId="46">
    <w:abstractNumId w:val="12"/>
  </w:num>
  <w:num w:numId="47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E5E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95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348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263"/>
    <w:rsid w:val="000D3B23"/>
    <w:rsid w:val="000D468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26F7"/>
    <w:rsid w:val="0015526C"/>
    <w:rsid w:val="00157372"/>
    <w:rsid w:val="0016006A"/>
    <w:rsid w:val="0016044E"/>
    <w:rsid w:val="00160BD1"/>
    <w:rsid w:val="00160DF5"/>
    <w:rsid w:val="001629A3"/>
    <w:rsid w:val="001630FA"/>
    <w:rsid w:val="001636D5"/>
    <w:rsid w:val="00163EEC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1CF7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D73"/>
    <w:rsid w:val="002042A1"/>
    <w:rsid w:val="0020587A"/>
    <w:rsid w:val="00205B9C"/>
    <w:rsid w:val="00206268"/>
    <w:rsid w:val="00206464"/>
    <w:rsid w:val="00207048"/>
    <w:rsid w:val="00207793"/>
    <w:rsid w:val="00210102"/>
    <w:rsid w:val="002107B2"/>
    <w:rsid w:val="0021160E"/>
    <w:rsid w:val="00212651"/>
    <w:rsid w:val="00214991"/>
    <w:rsid w:val="00220898"/>
    <w:rsid w:val="00220A2E"/>
    <w:rsid w:val="002214AD"/>
    <w:rsid w:val="0022182B"/>
    <w:rsid w:val="00221C19"/>
    <w:rsid w:val="00223971"/>
    <w:rsid w:val="0022418F"/>
    <w:rsid w:val="002242B8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2923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530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3A05"/>
    <w:rsid w:val="003452B6"/>
    <w:rsid w:val="00346C39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58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B1B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6D3C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3BA5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485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C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478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EF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138E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0BFF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676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14"/>
    <w:rsid w:val="006F7ADA"/>
    <w:rsid w:val="00700BE2"/>
    <w:rsid w:val="00702023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C5F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E85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5FDA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C3E"/>
    <w:rsid w:val="007E7FB5"/>
    <w:rsid w:val="007E7FB6"/>
    <w:rsid w:val="007F0E6B"/>
    <w:rsid w:val="007F11E8"/>
    <w:rsid w:val="007F12FC"/>
    <w:rsid w:val="007F1803"/>
    <w:rsid w:val="007F1A00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4C58"/>
    <w:rsid w:val="0080722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75943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BE9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485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47DD"/>
    <w:rsid w:val="00915CA0"/>
    <w:rsid w:val="00916411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3A2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5F85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091"/>
    <w:rsid w:val="009C2D81"/>
    <w:rsid w:val="009C3424"/>
    <w:rsid w:val="009C387A"/>
    <w:rsid w:val="009C3C1E"/>
    <w:rsid w:val="009C3F6D"/>
    <w:rsid w:val="009C4FD9"/>
    <w:rsid w:val="009C5FA0"/>
    <w:rsid w:val="009D01D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907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10593"/>
    <w:rsid w:val="00A1071A"/>
    <w:rsid w:val="00A10749"/>
    <w:rsid w:val="00A10D9C"/>
    <w:rsid w:val="00A11DA6"/>
    <w:rsid w:val="00A122C8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2B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747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0768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DA2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17F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9F5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1E7B"/>
    <w:rsid w:val="00C52735"/>
    <w:rsid w:val="00C52CA4"/>
    <w:rsid w:val="00C53F01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1875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17E"/>
    <w:rsid w:val="00D712EC"/>
    <w:rsid w:val="00D7175C"/>
    <w:rsid w:val="00D72B2E"/>
    <w:rsid w:val="00D74B6B"/>
    <w:rsid w:val="00D754BD"/>
    <w:rsid w:val="00D760A8"/>
    <w:rsid w:val="00D76CB8"/>
    <w:rsid w:val="00D7797F"/>
    <w:rsid w:val="00D77A26"/>
    <w:rsid w:val="00D80C65"/>
    <w:rsid w:val="00D8495E"/>
    <w:rsid w:val="00D904FF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3CDB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257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CF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2D3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A1D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434"/>
    <w:rsid w:val="00F017D2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4FA7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5919CB"/>
  <w15:docId w15:val="{B9928101-7B0C-4189-8867-9B6373D7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650E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72DA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48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3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4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49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3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85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9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Yunchuan Yang-Samsung</dc:creator>
  <cp:lastModifiedBy>CR0125r1</cp:lastModifiedBy>
  <cp:revision>4</cp:revision>
  <cp:lastPrinted>2009-04-22T01:01:00Z</cp:lastPrinted>
  <dcterms:created xsi:type="dcterms:W3CDTF">2020-04-10T08:23:00Z</dcterms:created>
  <dcterms:modified xsi:type="dcterms:W3CDTF">2020-04-14T14:50:00Z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